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DC" w:rsidRDefault="003453DC" w:rsidP="003453DC">
      <w:pPr>
        <w:spacing w:after="0" w:line="240" w:lineRule="auto"/>
        <w:jc w:val="center"/>
        <w:rPr>
          <w:rFonts w:ascii="Perpetua Titling MT" w:hAnsi="Perpetua Titling MT"/>
          <w:b/>
          <w:color w:val="3366FF"/>
          <w:spacing w:val="120"/>
          <w:sz w:val="52"/>
          <w:szCs w:val="52"/>
        </w:rPr>
      </w:pPr>
      <w:r w:rsidRPr="00240CF1">
        <w:rPr>
          <w:noProof/>
          <w:color w:val="3366FF"/>
          <w:lang w:eastAsia="en-NZ"/>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342900</wp:posOffset>
                </wp:positionV>
                <wp:extent cx="5029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921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" strokecolor="#333" strokeweight="1pt"/>
            </w:pict>
          </mc:Fallback>
        </mc:AlternateContent>
      </w:r>
      <w:r w:rsidRPr="00240CF1">
        <w:rPr>
          <w:rFonts w:ascii="Perpetua Titling MT" w:hAnsi="Perpetua Titling MT"/>
          <w:b/>
          <w:color w:val="3366FF"/>
          <w:spacing w:val="120"/>
          <w:sz w:val="52"/>
          <w:szCs w:val="52"/>
        </w:rPr>
        <w:t>PRINCIPALS’</w:t>
      </w:r>
      <w:r>
        <w:rPr>
          <w:rFonts w:ascii="Perpetua Titling MT" w:hAnsi="Perpetua Titling MT"/>
          <w:b/>
          <w:color w:val="3366FF"/>
          <w:spacing w:val="120"/>
          <w:sz w:val="52"/>
          <w:szCs w:val="52"/>
        </w:rPr>
        <w:t xml:space="preserve"> DIGESTS</w:t>
      </w:r>
    </w:p>
    <w:p w:rsidR="003453DC" w:rsidRDefault="003453DC" w:rsidP="003453DC">
      <w:pPr>
        <w:spacing w:after="0" w:line="240" w:lineRule="auto"/>
        <w:jc w:val="center"/>
        <w:rPr>
          <w:rFonts w:ascii="Futura Lt BT" w:hAnsi="Futura Lt BT"/>
          <w:color w:val="3366FF"/>
          <w:sz w:val="18"/>
          <w:szCs w:val="18"/>
        </w:rPr>
      </w:pPr>
      <w:smartTag w:uri="urn:schemas-microsoft-com:office:smarttags" w:element="Street">
        <w:smartTag w:uri="urn:schemas-microsoft-com:office:smarttags" w:element="address">
          <w:r>
            <w:rPr>
              <w:rFonts w:ascii="Futura Lt BT" w:hAnsi="Futura Lt BT"/>
              <w:color w:val="3366FF"/>
              <w:sz w:val="18"/>
              <w:szCs w:val="18"/>
            </w:rPr>
            <w:t>30 Palliser Drive</w:t>
          </w:r>
        </w:smartTag>
      </w:smartTag>
      <w:r>
        <w:rPr>
          <w:rFonts w:ascii="Futura Lt BT" w:hAnsi="Futura Lt BT"/>
          <w:color w:val="3366FF"/>
          <w:sz w:val="18"/>
          <w:szCs w:val="18"/>
        </w:rPr>
        <w:t xml:space="preserve"> •</w:t>
      </w:r>
      <w:smartTag w:uri="urn:schemas-microsoft-com:office:smarttags" w:element="place">
        <w:smartTag w:uri="urn:schemas-microsoft-com:office:smarttags" w:element="City">
          <w:r>
            <w:rPr>
              <w:rFonts w:ascii="Futura Lt BT" w:hAnsi="Futura Lt BT"/>
              <w:color w:val="3366FF"/>
              <w:sz w:val="18"/>
              <w:szCs w:val="18"/>
            </w:rPr>
            <w:t>Hamilton</w:t>
          </w:r>
        </w:smartTag>
      </w:smartTag>
      <w:r>
        <w:rPr>
          <w:rFonts w:ascii="Futura Lt BT" w:hAnsi="Futura Lt BT"/>
          <w:color w:val="3366FF"/>
          <w:sz w:val="18"/>
          <w:szCs w:val="18"/>
        </w:rPr>
        <w:t xml:space="preserve">• NZ 3210• Tel 07 855 7101 </w:t>
      </w:r>
    </w:p>
    <w:p w:rsidR="003453DC" w:rsidRDefault="003453DC" w:rsidP="003453DC">
      <w:pPr>
        <w:spacing w:after="0" w:line="240" w:lineRule="auto"/>
        <w:jc w:val="center"/>
        <w:rPr>
          <w:rFonts w:ascii="Futura Lt BT" w:hAnsi="Futura Lt BT"/>
          <w:color w:val="3366FF"/>
          <w:sz w:val="18"/>
          <w:szCs w:val="18"/>
        </w:rPr>
      </w:pPr>
      <w:r>
        <w:rPr>
          <w:rFonts w:ascii="Futura Lt BT" w:hAnsi="Futura Lt BT"/>
          <w:color w:val="3366FF"/>
          <w:sz w:val="18"/>
          <w:szCs w:val="18"/>
        </w:rPr>
        <w:t>digests@xtra.co.nz</w:t>
      </w:r>
      <w:r>
        <w:rPr>
          <w:rFonts w:ascii="Futura Lt BT" w:hAnsi="Futura Lt BT"/>
          <w:color w:val="3366FF"/>
          <w:sz w:val="18"/>
          <w:szCs w:val="18"/>
        </w:rPr>
        <w:sym w:font="Wingdings" w:char="F09F"/>
      </w:r>
      <w:r>
        <w:rPr>
          <w:rFonts w:ascii="Futura Lt BT" w:hAnsi="Futura Lt BT"/>
          <w:color w:val="3366FF"/>
          <w:sz w:val="18"/>
          <w:szCs w:val="18"/>
        </w:rPr>
        <w:t xml:space="preserve">www.principalsdigests.co.nz </w:t>
      </w:r>
    </w:p>
    <w:p w:rsidR="003453DC" w:rsidRDefault="003453DC" w:rsidP="003453DC">
      <w:pPr>
        <w:spacing w:after="0" w:line="240" w:lineRule="auto"/>
        <w:jc w:val="center"/>
        <w:rPr>
          <w:rFonts w:ascii="Futura Lt BT" w:hAnsi="Futura Lt BT"/>
          <w:color w:val="3366FF"/>
          <w:sz w:val="16"/>
          <w:szCs w:val="16"/>
        </w:rPr>
      </w:pPr>
      <w:smartTag w:uri="urn:schemas-microsoft-com:office:smarttags" w:element="PersonName">
        <w:r>
          <w:rPr>
            <w:rFonts w:ascii="Futura Lt BT" w:hAnsi="Futura Lt BT"/>
            <w:color w:val="3366FF"/>
            <w:sz w:val="16"/>
            <w:szCs w:val="16"/>
          </w:rPr>
          <w:t>Digests</w:t>
        </w:r>
      </w:smartTag>
      <w:r>
        <w:rPr>
          <w:rFonts w:ascii="Futura Lt BT" w:hAnsi="Futura Lt BT"/>
          <w:color w:val="3366FF"/>
          <w:sz w:val="16"/>
          <w:szCs w:val="16"/>
        </w:rPr>
        <w:t xml:space="preserve"> may be copied and distributed in the school community of the subscriber.</w:t>
      </w:r>
    </w:p>
    <w:p w:rsidR="003453DC" w:rsidRDefault="003453DC" w:rsidP="003453DC">
      <w:pPr>
        <w:spacing w:after="0" w:line="240" w:lineRule="auto"/>
        <w:jc w:val="center"/>
        <w:rPr>
          <w:rFonts w:ascii="Arial" w:hAnsi="Arial" w:cs="Arial"/>
          <w:color w:val="3366FF"/>
          <w:sz w:val="20"/>
          <w:szCs w:val="20"/>
        </w:rPr>
      </w:pPr>
      <w:r>
        <w:rPr>
          <w:rFonts w:ascii="Times New Roman" w:hAnsi="Times New Roman"/>
          <w:noProof/>
          <w:sz w:val="24"/>
          <w:szCs w:val="24"/>
          <w:lang w:eastAsia="en-NZ"/>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0</wp:posOffset>
                </wp:positionV>
                <wp:extent cx="4800600" cy="0"/>
                <wp:effectExtent l="8255"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292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0" to="38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1A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"/>
            </w:pict>
          </mc:Fallback>
        </mc:AlternateContent>
      </w:r>
      <w:r>
        <w:rPr>
          <w:rFonts w:ascii="Futura Lt BT" w:hAnsi="Futura Lt BT"/>
          <w:b/>
          <w:color w:val="3366FF"/>
          <w:sz w:val="20"/>
          <w:szCs w:val="20"/>
        </w:rPr>
        <w:tab/>
      </w:r>
      <w:r>
        <w:rPr>
          <w:rFonts w:ascii="Arial" w:hAnsi="Arial" w:cs="Arial"/>
          <w:color w:val="3366FF"/>
          <w:sz w:val="20"/>
          <w:szCs w:val="20"/>
        </w:rPr>
        <w:t>Newsletter</w:t>
      </w:r>
      <w:r>
        <w:rPr>
          <w:rFonts w:ascii="Arial" w:hAnsi="Arial" w:cs="Arial"/>
          <w:color w:val="3366FF"/>
          <w:sz w:val="20"/>
          <w:szCs w:val="20"/>
        </w:rPr>
        <w:tab/>
      </w:r>
      <w:r>
        <w:rPr>
          <w:rFonts w:ascii="Arial" w:hAnsi="Arial" w:cs="Arial"/>
          <w:color w:val="3366FF"/>
          <w:sz w:val="20"/>
          <w:szCs w:val="20"/>
        </w:rPr>
        <w:tab/>
        <w:t>Volume 21</w:t>
      </w:r>
      <w:r>
        <w:rPr>
          <w:rFonts w:ascii="Arial" w:hAnsi="Arial" w:cs="Arial"/>
          <w:color w:val="3366FF"/>
          <w:sz w:val="16"/>
          <w:szCs w:val="16"/>
        </w:rPr>
        <w:t xml:space="preserve"> </w:t>
      </w:r>
      <w:r>
        <w:rPr>
          <w:rFonts w:ascii="Arial" w:hAnsi="Arial" w:cs="Arial"/>
          <w:color w:val="3366FF"/>
          <w:sz w:val="20"/>
          <w:szCs w:val="20"/>
        </w:rPr>
        <w:t xml:space="preserve">Number </w:t>
      </w:r>
      <w:r w:rsidR="002878CC">
        <w:rPr>
          <w:rFonts w:ascii="Arial" w:hAnsi="Arial" w:cs="Arial"/>
          <w:color w:val="3366FF"/>
          <w:sz w:val="20"/>
          <w:szCs w:val="20"/>
        </w:rPr>
        <w:t>24</w:t>
      </w:r>
      <w:bookmarkStart w:id="0" w:name="_GoBack"/>
      <w:bookmarkEnd w:id="0"/>
    </w:p>
    <w:p w:rsidR="003453DC" w:rsidRDefault="003453DC" w:rsidP="003453DC">
      <w:pPr>
        <w:spacing w:after="0" w:line="240" w:lineRule="auto"/>
        <w:rPr>
          <w:rFonts w:ascii="Times New Roman" w:eastAsia="Times New Roman" w:hAnsi="Times New Roman" w:cs="Times New Roman"/>
          <w:noProof/>
          <w:sz w:val="24"/>
          <w:szCs w:val="24"/>
          <w:lang w:eastAsia="en-NZ"/>
        </w:rPr>
      </w:pPr>
    </w:p>
    <w:p w:rsidR="008A3DF1" w:rsidRPr="00240CF1" w:rsidRDefault="00F84BFC" w:rsidP="003453DC">
      <w:pPr>
        <w:spacing w:after="0" w:line="240" w:lineRule="auto"/>
        <w:rPr>
          <w:rFonts w:ascii="Times New Roman" w:eastAsia="Times New Roman" w:hAnsi="Times New Roman" w:cs="Times New Roman"/>
          <w:b/>
          <w:noProof/>
          <w:color w:val="3366FF"/>
          <w:sz w:val="44"/>
          <w:szCs w:val="44"/>
          <w:lang w:eastAsia="en-NZ"/>
        </w:rPr>
      </w:pPr>
      <w:r w:rsidRPr="00F84BFC">
        <w:rPr>
          <w:rFonts w:ascii="Times New Roman" w:eastAsia="Times New Roman" w:hAnsi="Times New Roman" w:cs="Times New Roman"/>
          <w:b/>
          <w:noProof/>
          <w:color w:val="3366FF"/>
          <w:sz w:val="44"/>
          <w:szCs w:val="44"/>
          <w:lang w:eastAsia="en-NZ"/>
        </w:rPr>
        <w:drawing>
          <wp:anchor distT="0" distB="0" distL="114300" distR="114300" simplePos="0" relativeHeight="251658752" behindDoc="1" locked="0" layoutInCell="1" allowOverlap="1" wp14:anchorId="3CBB155E" wp14:editId="702F9C60">
            <wp:simplePos x="0" y="0"/>
            <wp:positionH relativeFrom="column">
              <wp:posOffset>3916045</wp:posOffset>
            </wp:positionH>
            <wp:positionV relativeFrom="paragraph">
              <wp:posOffset>8255</wp:posOffset>
            </wp:positionV>
            <wp:extent cx="1720215" cy="1668780"/>
            <wp:effectExtent l="0" t="0" r="0" b="7620"/>
            <wp:wrapTight wrapText="bothSides">
              <wp:wrapPolygon edited="0">
                <wp:start x="0" y="0"/>
                <wp:lineTo x="0" y="21452"/>
                <wp:lineTo x="21289" y="21452"/>
                <wp:lineTo x="21289" y="0"/>
                <wp:lineTo x="0" y="0"/>
              </wp:wrapPolygon>
            </wp:wrapTight>
            <wp:docPr id="3" name="Picture 3" descr="C:\Users\Linda\Pictures\imagesTDUROV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Pictures\imagesTDUROVG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215" cy="166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26A">
        <w:rPr>
          <w:rFonts w:ascii="Times New Roman" w:eastAsia="Times New Roman" w:hAnsi="Times New Roman" w:cs="Times New Roman"/>
          <w:b/>
          <w:noProof/>
          <w:color w:val="3366FF"/>
          <w:sz w:val="44"/>
          <w:szCs w:val="44"/>
          <w:lang w:eastAsia="en-NZ"/>
        </w:rPr>
        <w:t>DEALING WITH SCARY</w:t>
      </w:r>
      <w:r w:rsidR="00240CF1" w:rsidRPr="00240CF1">
        <w:rPr>
          <w:rFonts w:ascii="Times New Roman" w:eastAsia="Times New Roman" w:hAnsi="Times New Roman" w:cs="Times New Roman"/>
          <w:b/>
          <w:noProof/>
          <w:color w:val="3366FF"/>
          <w:sz w:val="44"/>
          <w:szCs w:val="44"/>
          <w:lang w:eastAsia="en-NZ"/>
        </w:rPr>
        <w:t xml:space="preserve"> </w:t>
      </w:r>
      <w:r w:rsidR="00AE626A">
        <w:rPr>
          <w:rFonts w:ascii="Times New Roman" w:eastAsia="Times New Roman" w:hAnsi="Times New Roman" w:cs="Times New Roman"/>
          <w:b/>
          <w:noProof/>
          <w:color w:val="3366FF"/>
          <w:sz w:val="44"/>
          <w:szCs w:val="44"/>
          <w:lang w:eastAsia="en-NZ"/>
        </w:rPr>
        <w:t>TV NEWS</w:t>
      </w:r>
    </w:p>
    <w:p w:rsidR="008A3DF1" w:rsidRPr="005611E0" w:rsidRDefault="00AE626A" w:rsidP="003453DC">
      <w:pPr>
        <w:spacing w:after="0" w:line="240" w:lineRule="auto"/>
        <w:rPr>
          <w:rFonts w:eastAsia="Times New Roman" w:cs="Times New Roman"/>
          <w:lang w:eastAsia="en-NZ"/>
        </w:rPr>
      </w:pPr>
      <w:r>
        <w:rPr>
          <w:rFonts w:eastAsia="Times New Roman" w:cs="Times New Roman"/>
          <w:noProof/>
          <w:lang w:eastAsia="en-NZ"/>
        </w:rPr>
        <w:t>Many famili</w:t>
      </w:r>
      <w:r w:rsidR="008A3DF1" w:rsidRPr="005611E0">
        <w:rPr>
          <w:rFonts w:eastAsia="Times New Roman" w:cs="Times New Roman"/>
          <w:noProof/>
          <w:lang w:eastAsia="en-NZ"/>
        </w:rPr>
        <w:t>es sit down and watch th</w:t>
      </w:r>
      <w:r w:rsidR="003A57DE" w:rsidRPr="005611E0">
        <w:rPr>
          <w:rFonts w:eastAsia="Times New Roman" w:cs="Times New Roman"/>
          <w:noProof/>
          <w:lang w:eastAsia="en-NZ"/>
        </w:rPr>
        <w:t>e evening news togethe</w:t>
      </w:r>
      <w:r w:rsidR="008A3DF1" w:rsidRPr="005611E0">
        <w:rPr>
          <w:rFonts w:eastAsia="Times New Roman" w:cs="Times New Roman"/>
          <w:noProof/>
          <w:lang w:eastAsia="en-NZ"/>
        </w:rPr>
        <w:t>r</w:t>
      </w:r>
      <w:r>
        <w:rPr>
          <w:rFonts w:eastAsia="Times New Roman" w:cs="Times New Roman"/>
          <w:noProof/>
          <w:lang w:eastAsia="en-NZ"/>
        </w:rPr>
        <w:t xml:space="preserve"> and</w:t>
      </w:r>
      <w:r w:rsidR="00240CF1" w:rsidRPr="005611E0">
        <w:rPr>
          <w:rFonts w:eastAsia="Times New Roman" w:cs="Times New Roman"/>
          <w:noProof/>
          <w:lang w:eastAsia="en-NZ"/>
        </w:rPr>
        <w:t xml:space="preserve"> much of it is very</w:t>
      </w:r>
      <w:r w:rsidR="008A3DF1" w:rsidRPr="005611E0">
        <w:rPr>
          <w:rFonts w:eastAsia="Times New Roman" w:cs="Times New Roman"/>
          <w:noProof/>
          <w:lang w:eastAsia="en-NZ"/>
        </w:rPr>
        <w:t xml:space="preserve"> graphic</w:t>
      </w:r>
      <w:r w:rsidR="00240CF1" w:rsidRPr="005611E0">
        <w:rPr>
          <w:rFonts w:eastAsia="Times New Roman" w:cs="Times New Roman"/>
          <w:noProof/>
          <w:lang w:eastAsia="en-NZ"/>
        </w:rPr>
        <w:t xml:space="preserve">. Violence is </w:t>
      </w:r>
      <w:r>
        <w:rPr>
          <w:rFonts w:eastAsia="Times New Roman" w:cs="Times New Roman"/>
          <w:noProof/>
          <w:lang w:eastAsia="en-NZ"/>
        </w:rPr>
        <w:t xml:space="preserve">vividly </w:t>
      </w:r>
      <w:r w:rsidR="00240CF1" w:rsidRPr="005611E0">
        <w:rPr>
          <w:rFonts w:eastAsia="Times New Roman" w:cs="Times New Roman"/>
          <w:noProof/>
          <w:lang w:eastAsia="en-NZ"/>
        </w:rPr>
        <w:t>described and often shown. Children often</w:t>
      </w:r>
      <w:r w:rsidR="008A3DF1" w:rsidRPr="005611E0">
        <w:rPr>
          <w:rFonts w:eastAsia="Times New Roman" w:cs="Times New Roman"/>
          <w:noProof/>
          <w:lang w:eastAsia="en-NZ"/>
        </w:rPr>
        <w:t xml:space="preserve"> need help to understand what is happening and how it might affect them.</w:t>
      </w:r>
      <w:r w:rsidR="008A3DF1" w:rsidRPr="005611E0">
        <w:rPr>
          <w:rFonts w:eastAsia="Times New Roman" w:cs="Times New Roman"/>
          <w:lang w:eastAsia="en-NZ"/>
        </w:rPr>
        <w:t xml:space="preserve"> Our 24/7 news culture — in conjunction with easily</w:t>
      </w:r>
      <w:r w:rsidR="003A57DE" w:rsidRPr="005611E0">
        <w:rPr>
          <w:rFonts w:eastAsia="Times New Roman" w:cs="Times New Roman"/>
          <w:lang w:eastAsia="en-NZ"/>
        </w:rPr>
        <w:t xml:space="preserve"> accessible iPads, cell phones </w:t>
      </w:r>
      <w:r w:rsidR="008A3DF1" w:rsidRPr="005611E0">
        <w:rPr>
          <w:rFonts w:eastAsia="Times New Roman" w:cs="Times New Roman"/>
          <w:lang w:eastAsia="en-NZ"/>
        </w:rPr>
        <w:t xml:space="preserve">and televisions — provides a window to events that both children and adults </w:t>
      </w:r>
      <w:r w:rsidR="00240CF1" w:rsidRPr="005611E0">
        <w:rPr>
          <w:rFonts w:eastAsia="Times New Roman" w:cs="Times New Roman"/>
          <w:lang w:eastAsia="en-NZ"/>
        </w:rPr>
        <w:t>can struggle</w:t>
      </w:r>
      <w:r w:rsidR="008A3DF1" w:rsidRPr="005611E0">
        <w:rPr>
          <w:rFonts w:eastAsia="Times New Roman" w:cs="Times New Roman"/>
          <w:lang w:eastAsia="en-NZ"/>
        </w:rPr>
        <w:t xml:space="preserve"> to understand. And when bad things happen on the world’s stage, it is very natural and healthy for children to bring up questions at home or in the classroom. Decisions about what to say, and what not to say, </w:t>
      </w:r>
      <w:r w:rsidR="002878CC">
        <w:rPr>
          <w:rFonts w:eastAsia="Times New Roman" w:cs="Times New Roman"/>
          <w:lang w:eastAsia="en-NZ"/>
        </w:rPr>
        <w:t>are best</w:t>
      </w:r>
      <w:r w:rsidR="008A3DF1" w:rsidRPr="005611E0">
        <w:rPr>
          <w:rFonts w:eastAsia="Times New Roman" w:cs="Times New Roman"/>
          <w:lang w:eastAsia="en-NZ"/>
        </w:rPr>
        <w:t xml:space="preserve"> guided by a child’s developmental age.</w:t>
      </w:r>
    </w:p>
    <w:p w:rsidR="008A3DF1" w:rsidRPr="005611E0" w:rsidRDefault="008A3DF1" w:rsidP="003453DC">
      <w:pPr>
        <w:spacing w:after="0" w:line="240" w:lineRule="auto"/>
        <w:rPr>
          <w:rFonts w:eastAsia="Times New Roman" w:cs="Times New Roman"/>
          <w:sz w:val="24"/>
          <w:szCs w:val="24"/>
          <w:lang w:eastAsia="en-NZ"/>
        </w:rPr>
      </w:pPr>
    </w:p>
    <w:p w:rsidR="00AE626A" w:rsidRDefault="00AE626A" w:rsidP="003453DC">
      <w:pPr>
        <w:spacing w:after="0" w:line="240" w:lineRule="auto"/>
        <w:rPr>
          <w:rFonts w:ascii="Times New Roman" w:eastAsia="Times New Roman" w:hAnsi="Times New Roman" w:cs="Times New Roman"/>
          <w:b/>
          <w:color w:val="3366FF"/>
          <w:sz w:val="40"/>
          <w:szCs w:val="40"/>
          <w:lang w:eastAsia="en-NZ"/>
        </w:rPr>
        <w:sectPr w:rsidR="00AE626A">
          <w:pgSz w:w="11906" w:h="16838"/>
          <w:pgMar w:top="1440" w:right="1440" w:bottom="1440" w:left="1440" w:header="708" w:footer="708" w:gutter="0"/>
          <w:cols w:space="708"/>
          <w:docGrid w:linePitch="360"/>
        </w:sectPr>
      </w:pPr>
    </w:p>
    <w:p w:rsidR="008A3DF1" w:rsidRPr="00AE626A" w:rsidRDefault="008A3DF1" w:rsidP="003453DC">
      <w:pPr>
        <w:spacing w:after="0" w:line="240" w:lineRule="auto"/>
        <w:rPr>
          <w:rFonts w:eastAsia="Times New Roman" w:cs="Times New Roman"/>
          <w:b/>
          <w:color w:val="3366FF"/>
          <w:sz w:val="32"/>
          <w:szCs w:val="32"/>
          <w:lang w:eastAsia="en-NZ"/>
        </w:rPr>
      </w:pPr>
      <w:r w:rsidRPr="00AE626A">
        <w:rPr>
          <w:rFonts w:ascii="Times New Roman" w:eastAsia="Times New Roman" w:hAnsi="Times New Roman" w:cs="Times New Roman"/>
          <w:b/>
          <w:color w:val="3366FF"/>
          <w:sz w:val="32"/>
          <w:szCs w:val="32"/>
          <w:lang w:eastAsia="en-NZ"/>
        </w:rPr>
        <w:lastRenderedPageBreak/>
        <w:t xml:space="preserve">Tips for parents and </w:t>
      </w:r>
      <w:r w:rsidR="00240CF1" w:rsidRPr="00AE626A">
        <w:rPr>
          <w:rFonts w:ascii="Times New Roman" w:eastAsia="Times New Roman" w:hAnsi="Times New Roman" w:cs="Times New Roman"/>
          <w:b/>
          <w:color w:val="3366FF"/>
          <w:sz w:val="32"/>
          <w:szCs w:val="32"/>
          <w:lang w:eastAsia="en-NZ"/>
        </w:rPr>
        <w:t>teachers</w:t>
      </w:r>
    </w:p>
    <w:p w:rsidR="008A3DF1" w:rsidRPr="00AE626A" w:rsidRDefault="00240CF1" w:rsidP="00240CF1">
      <w:pPr>
        <w:pStyle w:val="ListParagraph"/>
        <w:numPr>
          <w:ilvl w:val="0"/>
          <w:numId w:val="1"/>
        </w:numPr>
        <w:spacing w:after="0" w:line="240" w:lineRule="auto"/>
        <w:rPr>
          <w:rFonts w:eastAsia="Times New Roman" w:cs="Times New Roman"/>
          <w:lang w:eastAsia="en-NZ"/>
        </w:rPr>
      </w:pPr>
      <w:r w:rsidRPr="00AE626A">
        <w:rPr>
          <w:rFonts w:eastAsia="Times New Roman" w:cs="Times New Roman"/>
          <w:lang w:eastAsia="en-NZ"/>
        </w:rPr>
        <w:t>L</w:t>
      </w:r>
      <w:r w:rsidR="008A3DF1" w:rsidRPr="00AE626A">
        <w:rPr>
          <w:rFonts w:eastAsia="Times New Roman" w:cs="Times New Roman"/>
          <w:bCs/>
          <w:lang w:eastAsia="en-NZ"/>
        </w:rPr>
        <w:t>isten</w:t>
      </w:r>
      <w:r w:rsidR="008A3DF1" w:rsidRPr="00AE626A">
        <w:rPr>
          <w:rFonts w:eastAsia="Times New Roman" w:cs="Times New Roman"/>
          <w:lang w:eastAsia="en-NZ"/>
        </w:rPr>
        <w:t xml:space="preserve"> </w:t>
      </w:r>
      <w:r w:rsidRPr="00AE626A">
        <w:rPr>
          <w:rFonts w:eastAsia="Times New Roman" w:cs="Times New Roman"/>
          <w:lang w:eastAsia="en-NZ"/>
        </w:rPr>
        <w:t xml:space="preserve">to children </w:t>
      </w:r>
      <w:r w:rsidR="008A3DF1" w:rsidRPr="00AE626A">
        <w:rPr>
          <w:rFonts w:eastAsia="Times New Roman" w:cs="Times New Roman"/>
          <w:lang w:eastAsia="en-NZ"/>
        </w:rPr>
        <w:t xml:space="preserve">to understand how </w:t>
      </w:r>
      <w:r w:rsidR="008A3DF1" w:rsidRPr="00AE626A">
        <w:rPr>
          <w:rFonts w:eastAsia="Times New Roman" w:cs="Times New Roman"/>
          <w:i/>
          <w:iCs/>
          <w:lang w:eastAsia="en-NZ"/>
        </w:rPr>
        <w:t>they</w:t>
      </w:r>
      <w:r w:rsidRPr="00AE626A">
        <w:rPr>
          <w:rFonts w:eastAsia="Times New Roman" w:cs="Times New Roman"/>
          <w:lang w:eastAsia="en-NZ"/>
        </w:rPr>
        <w:t xml:space="preserve"> understand the trauma. </w:t>
      </w:r>
      <w:r w:rsidR="008A3DF1" w:rsidRPr="00AE626A">
        <w:rPr>
          <w:rFonts w:eastAsia="Times New Roman" w:cs="Times New Roman"/>
          <w:lang w:eastAsia="en-NZ"/>
        </w:rPr>
        <w:t xml:space="preserve">What you’re scared about, as an adult, may not be what they’re scared about and this is likely to be different for children at different ages. </w:t>
      </w:r>
    </w:p>
    <w:p w:rsidR="008A3DF1" w:rsidRPr="00AE626A" w:rsidRDefault="00240CF1" w:rsidP="003453DC">
      <w:pPr>
        <w:numPr>
          <w:ilvl w:val="0"/>
          <w:numId w:val="1"/>
        </w:numPr>
        <w:spacing w:after="0" w:line="240" w:lineRule="auto"/>
        <w:rPr>
          <w:rFonts w:eastAsia="Times New Roman" w:cs="Times New Roman"/>
          <w:lang w:eastAsia="en-NZ"/>
        </w:rPr>
      </w:pPr>
      <w:r w:rsidRPr="00AE626A">
        <w:rPr>
          <w:rFonts w:eastAsia="Times New Roman" w:cs="Times New Roman"/>
          <w:lang w:eastAsia="en-NZ"/>
        </w:rPr>
        <w:t xml:space="preserve">Answer the </w:t>
      </w:r>
      <w:r w:rsidRPr="00AE626A">
        <w:rPr>
          <w:rFonts w:eastAsia="Times New Roman" w:cs="Times New Roman"/>
          <w:i/>
          <w:lang w:eastAsia="en-NZ"/>
        </w:rPr>
        <w:t>why</w:t>
      </w:r>
      <w:r w:rsidR="008A3DF1" w:rsidRPr="00AE626A">
        <w:rPr>
          <w:rFonts w:eastAsia="Times New Roman" w:cs="Times New Roman"/>
          <w:lang w:eastAsia="en-NZ"/>
        </w:rPr>
        <w:t xml:space="preserve"> questions that will inevitably come. Children are inclined to ask, for e</w:t>
      </w:r>
      <w:r w:rsidRPr="00AE626A">
        <w:rPr>
          <w:rFonts w:eastAsia="Times New Roman" w:cs="Times New Roman"/>
          <w:lang w:eastAsia="en-NZ"/>
        </w:rPr>
        <w:t>xample, “Why did the</w:t>
      </w:r>
      <w:r w:rsidR="008A3DF1" w:rsidRPr="00AE626A">
        <w:rPr>
          <w:rFonts w:eastAsia="Times New Roman" w:cs="Times New Roman"/>
          <w:lang w:eastAsia="en-NZ"/>
        </w:rPr>
        <w:t xml:space="preserve"> bombers do this?” </w:t>
      </w:r>
      <w:r w:rsidRPr="00AE626A">
        <w:rPr>
          <w:rFonts w:eastAsia="Times New Roman" w:cs="Times New Roman"/>
          <w:lang w:eastAsia="en-NZ"/>
        </w:rPr>
        <w:t>T</w:t>
      </w:r>
      <w:r w:rsidR="008A3DF1" w:rsidRPr="00AE626A">
        <w:rPr>
          <w:rFonts w:eastAsia="Times New Roman" w:cs="Times New Roman"/>
          <w:lang w:eastAsia="en-NZ"/>
        </w:rPr>
        <w:t xml:space="preserve">he answer should be tailored to a child’s age. </w:t>
      </w:r>
      <w:r w:rsidRPr="00AE626A">
        <w:rPr>
          <w:rFonts w:eastAsia="Times New Roman" w:cs="Times New Roman"/>
          <w:lang w:eastAsia="en-NZ"/>
        </w:rPr>
        <w:t>To</w:t>
      </w:r>
      <w:r w:rsidR="008A3DF1" w:rsidRPr="00AE626A">
        <w:rPr>
          <w:rFonts w:eastAsia="Times New Roman" w:cs="Times New Roman"/>
          <w:lang w:eastAsia="en-NZ"/>
        </w:rPr>
        <w:t xml:space="preserve"> a 7-year-old, you might say, “There are bad people in the world, but there are lots of people who are</w:t>
      </w:r>
      <w:r w:rsidR="002878CC">
        <w:rPr>
          <w:rFonts w:eastAsia="Times New Roman" w:cs="Times New Roman"/>
          <w:lang w:eastAsia="en-NZ"/>
        </w:rPr>
        <w:t xml:space="preserve"> protecting us from bad people”.</w:t>
      </w:r>
      <w:r w:rsidR="008A3DF1" w:rsidRPr="00AE626A">
        <w:rPr>
          <w:rFonts w:eastAsia="Times New Roman" w:cs="Times New Roman"/>
          <w:lang w:eastAsia="en-NZ"/>
        </w:rPr>
        <w:t xml:space="preserve"> </w:t>
      </w:r>
      <w:r w:rsidR="002878CC">
        <w:rPr>
          <w:rFonts w:eastAsia="Times New Roman" w:cs="Times New Roman"/>
          <w:lang w:eastAsia="en-NZ"/>
        </w:rPr>
        <w:t>A good piece of</w:t>
      </w:r>
      <w:r w:rsidR="008A3DF1" w:rsidRPr="00AE626A">
        <w:rPr>
          <w:rFonts w:eastAsia="Times New Roman" w:cs="Times New Roman"/>
          <w:lang w:eastAsia="en-NZ"/>
        </w:rPr>
        <w:t xml:space="preserve"> advice</w:t>
      </w:r>
      <w:r w:rsidRPr="00AE626A">
        <w:rPr>
          <w:rFonts w:eastAsia="Times New Roman" w:cs="Times New Roman"/>
          <w:lang w:eastAsia="en-NZ"/>
        </w:rPr>
        <w:t>: </w:t>
      </w:r>
      <w:r w:rsidR="008A3DF1" w:rsidRPr="00AE626A">
        <w:rPr>
          <w:rFonts w:eastAsia="Times New Roman" w:cs="Times New Roman"/>
          <w:lang w:eastAsia="en-NZ"/>
        </w:rPr>
        <w:t xml:space="preserve">When I was a boy and I </w:t>
      </w:r>
      <w:r w:rsidRPr="00AE626A">
        <w:rPr>
          <w:rFonts w:eastAsia="Times New Roman" w:cs="Times New Roman"/>
          <w:lang w:eastAsia="en-NZ"/>
        </w:rPr>
        <w:t>saw</w:t>
      </w:r>
      <w:r w:rsidR="008A3DF1" w:rsidRPr="00AE626A">
        <w:rPr>
          <w:rFonts w:eastAsia="Times New Roman" w:cs="Times New Roman"/>
          <w:lang w:eastAsia="en-NZ"/>
        </w:rPr>
        <w:t xml:space="preserve"> scary things in the ne</w:t>
      </w:r>
      <w:r w:rsidRPr="00AE626A">
        <w:rPr>
          <w:rFonts w:eastAsia="Times New Roman" w:cs="Times New Roman"/>
          <w:lang w:eastAsia="en-NZ"/>
        </w:rPr>
        <w:t>ws, my mother would say to me, “</w:t>
      </w:r>
      <w:r w:rsidR="008A3DF1" w:rsidRPr="00AE626A">
        <w:rPr>
          <w:rFonts w:eastAsia="Times New Roman" w:cs="Times New Roman"/>
          <w:lang w:eastAsia="en-NZ"/>
        </w:rPr>
        <w:t>Look for the helpers. You will always find people who ar</w:t>
      </w:r>
      <w:r w:rsidRPr="00AE626A">
        <w:rPr>
          <w:rFonts w:eastAsia="Times New Roman" w:cs="Times New Roman"/>
          <w:lang w:eastAsia="en-NZ"/>
        </w:rPr>
        <w:t>e helping.”</w:t>
      </w:r>
      <w:r w:rsidR="008A3DF1" w:rsidRPr="00AE626A">
        <w:rPr>
          <w:rFonts w:eastAsia="Times New Roman" w:cs="Times New Roman"/>
          <w:lang w:eastAsia="en-NZ"/>
        </w:rPr>
        <w:t> </w:t>
      </w:r>
      <w:r w:rsidRPr="00AE626A">
        <w:rPr>
          <w:rFonts w:eastAsia="Times New Roman" w:cs="Times New Roman"/>
          <w:lang w:eastAsia="en-NZ"/>
        </w:rPr>
        <w:t xml:space="preserve"> T</w:t>
      </w:r>
      <w:r w:rsidR="008A3DF1" w:rsidRPr="00AE626A">
        <w:rPr>
          <w:rFonts w:eastAsia="Times New Roman" w:cs="Times New Roman"/>
          <w:lang w:eastAsia="en-NZ"/>
        </w:rPr>
        <w:t xml:space="preserve">here are still so many </w:t>
      </w:r>
      <w:r w:rsidRPr="00AE626A">
        <w:rPr>
          <w:rFonts w:eastAsia="Times New Roman" w:cs="Times New Roman"/>
          <w:lang w:eastAsia="en-NZ"/>
        </w:rPr>
        <w:t>caring people in this world.</w:t>
      </w:r>
    </w:p>
    <w:p w:rsidR="008A3DF1" w:rsidRPr="00AE626A" w:rsidRDefault="008A3DF1" w:rsidP="003453DC">
      <w:pPr>
        <w:numPr>
          <w:ilvl w:val="0"/>
          <w:numId w:val="1"/>
        </w:numPr>
        <w:spacing w:after="0" w:line="240" w:lineRule="auto"/>
        <w:rPr>
          <w:rFonts w:eastAsia="Times New Roman" w:cs="Times New Roman"/>
          <w:lang w:eastAsia="en-NZ"/>
        </w:rPr>
      </w:pPr>
      <w:r w:rsidRPr="00AE626A">
        <w:rPr>
          <w:rFonts w:eastAsia="Times New Roman" w:cs="Times New Roman"/>
          <w:bCs/>
          <w:lang w:eastAsia="en-NZ"/>
        </w:rPr>
        <w:t>Protect</w:t>
      </w:r>
      <w:r w:rsidRPr="00AE626A">
        <w:rPr>
          <w:rFonts w:eastAsia="Times New Roman" w:cs="Times New Roman"/>
          <w:lang w:eastAsia="en-NZ"/>
        </w:rPr>
        <w:t xml:space="preserve"> your child from seeing traumatic visual images over and over again.</w:t>
      </w:r>
    </w:p>
    <w:p w:rsidR="008A3DF1" w:rsidRPr="00AE626A" w:rsidRDefault="008A3DF1" w:rsidP="003453DC">
      <w:pPr>
        <w:numPr>
          <w:ilvl w:val="0"/>
          <w:numId w:val="1"/>
        </w:numPr>
        <w:spacing w:after="0" w:line="240" w:lineRule="auto"/>
        <w:rPr>
          <w:rFonts w:eastAsia="Times New Roman" w:cs="Times New Roman"/>
          <w:lang w:eastAsia="en-NZ"/>
        </w:rPr>
      </w:pPr>
      <w:r w:rsidRPr="00AE626A">
        <w:rPr>
          <w:rFonts w:eastAsia="Times New Roman" w:cs="Times New Roman"/>
          <w:lang w:eastAsia="en-NZ"/>
        </w:rPr>
        <w:t xml:space="preserve">Develop a </w:t>
      </w:r>
      <w:r w:rsidRPr="00AE626A">
        <w:rPr>
          <w:rFonts w:eastAsia="Times New Roman" w:cs="Times New Roman"/>
          <w:bCs/>
          <w:lang w:eastAsia="en-NZ"/>
        </w:rPr>
        <w:t>safety plan</w:t>
      </w:r>
      <w:r w:rsidRPr="00AE626A">
        <w:rPr>
          <w:rFonts w:eastAsia="Times New Roman" w:cs="Times New Roman"/>
          <w:lang w:eastAsia="en-NZ"/>
        </w:rPr>
        <w:t xml:space="preserve"> with your child. If a child is scared about being in crowds or being in the city centre, try to think about how a child might be safe. </w:t>
      </w:r>
      <w:r w:rsidR="00240CF1" w:rsidRPr="00AE626A">
        <w:rPr>
          <w:rFonts w:eastAsia="Times New Roman" w:cs="Times New Roman"/>
          <w:lang w:eastAsia="en-NZ"/>
        </w:rPr>
        <w:t>T</w:t>
      </w:r>
      <w:r w:rsidRPr="00AE626A">
        <w:rPr>
          <w:rFonts w:eastAsia="Times New Roman" w:cs="Times New Roman"/>
          <w:lang w:eastAsia="en-NZ"/>
        </w:rPr>
        <w:t xml:space="preserve">alk about safety in groups, or provide a phone number to call should they need </w:t>
      </w:r>
      <w:r w:rsidRPr="00AE626A">
        <w:rPr>
          <w:rFonts w:eastAsia="Times New Roman" w:cs="Times New Roman"/>
          <w:lang w:eastAsia="en-NZ"/>
        </w:rPr>
        <w:lastRenderedPageBreak/>
        <w:t>encouragement when facing a situation that triggers fears.</w:t>
      </w:r>
    </w:p>
    <w:p w:rsidR="008A3DF1" w:rsidRPr="00AE626A" w:rsidRDefault="008A3DF1" w:rsidP="003453DC">
      <w:pPr>
        <w:numPr>
          <w:ilvl w:val="0"/>
          <w:numId w:val="1"/>
        </w:numPr>
        <w:spacing w:after="0" w:line="240" w:lineRule="auto"/>
        <w:rPr>
          <w:rFonts w:eastAsia="Times New Roman" w:cs="Times New Roman"/>
          <w:lang w:eastAsia="en-NZ"/>
        </w:rPr>
      </w:pPr>
      <w:r w:rsidRPr="00AE626A">
        <w:rPr>
          <w:rFonts w:eastAsia="Times New Roman" w:cs="Times New Roman"/>
          <w:bCs/>
          <w:lang w:eastAsia="en-NZ"/>
        </w:rPr>
        <w:t>Self-soothing techniques</w:t>
      </w:r>
      <w:r w:rsidRPr="00AE626A">
        <w:rPr>
          <w:rFonts w:eastAsia="Times New Roman" w:cs="Times New Roman"/>
          <w:lang w:eastAsia="en-NZ"/>
        </w:rPr>
        <w:t xml:space="preserve"> can be helpful. If children are feeling </w:t>
      </w:r>
      <w:r w:rsidR="005611E0" w:rsidRPr="00AE626A">
        <w:rPr>
          <w:rFonts w:eastAsia="Times New Roman" w:cs="Times New Roman"/>
          <w:lang w:eastAsia="en-NZ"/>
        </w:rPr>
        <w:t>upset</w:t>
      </w:r>
      <w:r w:rsidRPr="00AE626A">
        <w:rPr>
          <w:rFonts w:eastAsia="Times New Roman" w:cs="Times New Roman"/>
          <w:lang w:eastAsia="en-NZ"/>
        </w:rPr>
        <w:t xml:space="preserve">, deep breathing, exercise, listening to music and other strategies for calming down </w:t>
      </w:r>
      <w:r w:rsidR="005611E0" w:rsidRPr="00AE626A">
        <w:rPr>
          <w:rFonts w:eastAsia="Times New Roman" w:cs="Times New Roman"/>
          <w:lang w:eastAsia="en-NZ"/>
        </w:rPr>
        <w:t xml:space="preserve">and managing anxiety can </w:t>
      </w:r>
      <w:r w:rsidRPr="00AE626A">
        <w:rPr>
          <w:rFonts w:eastAsia="Times New Roman" w:cs="Times New Roman"/>
          <w:lang w:eastAsia="en-NZ"/>
        </w:rPr>
        <w:t>help.</w:t>
      </w:r>
    </w:p>
    <w:p w:rsidR="009419CC" w:rsidRPr="00AE626A" w:rsidRDefault="009419CC" w:rsidP="003453DC">
      <w:pPr>
        <w:numPr>
          <w:ilvl w:val="0"/>
          <w:numId w:val="1"/>
        </w:numPr>
        <w:spacing w:after="0" w:line="240" w:lineRule="auto"/>
        <w:rPr>
          <w:rFonts w:eastAsia="Times New Roman" w:cs="Times New Roman"/>
          <w:lang w:eastAsia="en-NZ"/>
        </w:rPr>
      </w:pPr>
      <w:r w:rsidRPr="00AE626A">
        <w:rPr>
          <w:rFonts w:eastAsia="Times New Roman" w:cs="Times New Roman"/>
          <w:bCs/>
          <w:lang w:eastAsia="en-NZ"/>
        </w:rPr>
        <w:t>Modelling</w:t>
      </w:r>
      <w:r w:rsidR="008A3DF1" w:rsidRPr="00AE626A">
        <w:rPr>
          <w:rFonts w:eastAsia="Times New Roman" w:cs="Times New Roman"/>
          <w:lang w:eastAsia="en-NZ"/>
        </w:rPr>
        <w:t xml:space="preserve"> how you manage through tough times also helps to build resilience in children. Your children watch </w:t>
      </w:r>
      <w:r w:rsidR="005611E0" w:rsidRPr="00AE626A">
        <w:rPr>
          <w:rFonts w:eastAsia="Times New Roman" w:cs="Times New Roman"/>
          <w:lang w:eastAsia="en-NZ"/>
        </w:rPr>
        <w:t>how you respond to scary events</w:t>
      </w:r>
      <w:r w:rsidR="008A3DF1" w:rsidRPr="00AE626A">
        <w:rPr>
          <w:rFonts w:eastAsia="Times New Roman" w:cs="Times New Roman"/>
          <w:lang w:eastAsia="en-NZ"/>
        </w:rPr>
        <w:t xml:space="preserve"> and they take cues from you. Often events that are scary for kids are scary for adults, too</w:t>
      </w:r>
      <w:r w:rsidR="005611E0" w:rsidRPr="00AE626A">
        <w:rPr>
          <w:rFonts w:eastAsia="Times New Roman" w:cs="Times New Roman"/>
          <w:lang w:eastAsia="en-NZ"/>
        </w:rPr>
        <w:t>, but when they see you calmly going about your normal activities they feel more secure</w:t>
      </w:r>
      <w:r w:rsidR="008A3DF1" w:rsidRPr="00AE626A">
        <w:rPr>
          <w:rFonts w:eastAsia="Times New Roman" w:cs="Times New Roman"/>
          <w:lang w:eastAsia="en-NZ"/>
        </w:rPr>
        <w:t xml:space="preserve">. </w:t>
      </w:r>
    </w:p>
    <w:p w:rsidR="008A3DF1" w:rsidRPr="00AE626A" w:rsidRDefault="009419CC" w:rsidP="003453DC">
      <w:pPr>
        <w:numPr>
          <w:ilvl w:val="0"/>
          <w:numId w:val="1"/>
        </w:numPr>
        <w:spacing w:after="0" w:line="240" w:lineRule="auto"/>
        <w:rPr>
          <w:rFonts w:eastAsia="Times New Roman" w:cs="Times New Roman"/>
          <w:lang w:eastAsia="en-NZ"/>
        </w:rPr>
      </w:pPr>
      <w:r w:rsidRPr="00AE626A">
        <w:rPr>
          <w:rFonts w:eastAsia="Times New Roman" w:cs="Times New Roman"/>
          <w:lang w:eastAsia="en-NZ"/>
        </w:rPr>
        <w:t>T</w:t>
      </w:r>
      <w:r w:rsidR="008A3DF1" w:rsidRPr="00AE626A">
        <w:rPr>
          <w:rFonts w:eastAsia="Times New Roman" w:cs="Times New Roman"/>
          <w:lang w:eastAsia="en-NZ"/>
        </w:rPr>
        <w:t>he guidi</w:t>
      </w:r>
      <w:r w:rsidRPr="00AE626A">
        <w:rPr>
          <w:rFonts w:eastAsia="Times New Roman" w:cs="Times New Roman"/>
          <w:lang w:eastAsia="en-NZ"/>
        </w:rPr>
        <w:t xml:space="preserve">ng principle is to talk to children </w:t>
      </w:r>
      <w:r w:rsidR="008A3DF1" w:rsidRPr="00AE626A">
        <w:rPr>
          <w:rFonts w:eastAsia="Times New Roman" w:cs="Times New Roman"/>
          <w:lang w:eastAsia="en-NZ"/>
        </w:rPr>
        <w:t>in ways they understand, while being careful to not provide too much detail to a younger child.</w:t>
      </w:r>
      <w:r w:rsidRPr="00AE626A">
        <w:rPr>
          <w:rFonts w:eastAsia="Times New Roman" w:cs="Times New Roman"/>
          <w:lang w:eastAsia="en-NZ"/>
        </w:rPr>
        <w:t xml:space="preserve"> </w:t>
      </w:r>
      <w:r w:rsidR="005611E0" w:rsidRPr="00AE626A">
        <w:rPr>
          <w:rFonts w:eastAsia="Times New Roman" w:cs="Times New Roman"/>
          <w:lang w:eastAsia="en-NZ"/>
        </w:rPr>
        <w:t>Think</w:t>
      </w:r>
      <w:r w:rsidR="008A3DF1" w:rsidRPr="00AE626A">
        <w:rPr>
          <w:rFonts w:eastAsia="Times New Roman" w:cs="Times New Roman"/>
          <w:lang w:eastAsia="en-NZ"/>
        </w:rPr>
        <w:t xml:space="preserve"> about how to talk to your child</w:t>
      </w:r>
      <w:r w:rsidRPr="00AE626A">
        <w:rPr>
          <w:rFonts w:eastAsia="Times New Roman" w:cs="Times New Roman"/>
          <w:lang w:eastAsia="en-NZ"/>
        </w:rPr>
        <w:t>ren</w:t>
      </w:r>
      <w:r w:rsidR="008A3DF1" w:rsidRPr="00AE626A">
        <w:rPr>
          <w:rFonts w:eastAsia="Times New Roman" w:cs="Times New Roman"/>
          <w:lang w:eastAsia="en-NZ"/>
        </w:rPr>
        <w:t xml:space="preserve"> in a way that will help them understand and make sense of events that may otherwise feel </w:t>
      </w:r>
      <w:r w:rsidRPr="00AE626A">
        <w:rPr>
          <w:rFonts w:eastAsia="Times New Roman" w:cs="Times New Roman"/>
          <w:lang w:eastAsia="en-NZ"/>
        </w:rPr>
        <w:t>unpredictable and overwhelming.</w:t>
      </w:r>
    </w:p>
    <w:p w:rsidR="008A3DF1" w:rsidRPr="008A3DF1" w:rsidRDefault="008A3DF1" w:rsidP="003453DC">
      <w:pPr>
        <w:spacing w:after="0" w:line="240" w:lineRule="auto"/>
        <w:rPr>
          <w:rFonts w:ascii="Times New Roman" w:eastAsia="Times New Roman" w:hAnsi="Times New Roman" w:cs="Times New Roman"/>
          <w:sz w:val="24"/>
          <w:szCs w:val="24"/>
          <w:lang w:eastAsia="en-NZ"/>
        </w:rPr>
      </w:pPr>
    </w:p>
    <w:p w:rsidR="008A3DF1" w:rsidRPr="005611E0" w:rsidRDefault="003453DC" w:rsidP="003453DC">
      <w:pPr>
        <w:rPr>
          <w:rFonts w:ascii="Times New Roman" w:hAnsi="Times New Roman" w:cs="Times New Roman"/>
          <w:sz w:val="20"/>
          <w:szCs w:val="20"/>
        </w:rPr>
      </w:pPr>
      <w:r w:rsidRPr="005611E0">
        <w:rPr>
          <w:rFonts w:ascii="Times New Roman" w:hAnsi="Times New Roman" w:cs="Times New Roman"/>
          <w:sz w:val="20"/>
          <w:szCs w:val="20"/>
        </w:rPr>
        <w:t xml:space="preserve">Acknowledgement: </w:t>
      </w:r>
      <w:r w:rsidR="008A3DF1" w:rsidRPr="005611E0">
        <w:rPr>
          <w:rFonts w:ascii="Times New Roman" w:eastAsia="Times New Roman" w:hAnsi="Times New Roman" w:cs="Times New Roman"/>
          <w:sz w:val="20"/>
          <w:szCs w:val="20"/>
          <w:lang w:eastAsia="en-NZ"/>
        </w:rPr>
        <w:t xml:space="preserve">Richard Weissbourd in </w:t>
      </w:r>
      <w:r w:rsidR="009419CC" w:rsidRPr="005611E0">
        <w:rPr>
          <w:rFonts w:ascii="Times New Roman" w:eastAsia="Times New Roman" w:hAnsi="Times New Roman" w:cs="Times New Roman"/>
          <w:sz w:val="20"/>
          <w:szCs w:val="20"/>
          <w:lang w:eastAsia="en-NZ"/>
        </w:rPr>
        <w:t xml:space="preserve">Usable Knowledge </w:t>
      </w:r>
      <w:r w:rsidR="008A3DF1" w:rsidRPr="005611E0">
        <w:rPr>
          <w:rFonts w:ascii="Times New Roman" w:eastAsia="Times New Roman" w:hAnsi="Times New Roman" w:cs="Times New Roman"/>
          <w:sz w:val="20"/>
          <w:szCs w:val="20"/>
          <w:lang w:eastAsia="en-NZ"/>
        </w:rPr>
        <w:t xml:space="preserve">Harvard Graduate School of Education </w:t>
      </w:r>
    </w:p>
    <w:p w:rsidR="004C17C7" w:rsidRPr="009419CC" w:rsidRDefault="004C17C7" w:rsidP="003453DC">
      <w:pPr>
        <w:spacing w:after="0" w:line="240" w:lineRule="auto"/>
      </w:pPr>
    </w:p>
    <w:sectPr w:rsidR="004C17C7" w:rsidRPr="009419CC" w:rsidSect="00AE626A">
      <w:type w:val="continuous"/>
      <w:pgSz w:w="11906" w:h="16838"/>
      <w:pgMar w:top="1440" w:right="1440" w:bottom="1440" w:left="1440" w:header="708" w:footer="708" w:gutter="0"/>
      <w:cols w:num="2" w:sep="1"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50FBB"/>
    <w:multiLevelType w:val="multilevel"/>
    <w:tmpl w:val="74E8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F5FFC"/>
    <w:multiLevelType w:val="multilevel"/>
    <w:tmpl w:val="23ACFD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F1"/>
    <w:rsid w:val="00240CF1"/>
    <w:rsid w:val="002878CC"/>
    <w:rsid w:val="003453DC"/>
    <w:rsid w:val="003A57DE"/>
    <w:rsid w:val="004C17C7"/>
    <w:rsid w:val="004E377C"/>
    <w:rsid w:val="005611E0"/>
    <w:rsid w:val="008A3DF1"/>
    <w:rsid w:val="009419CC"/>
    <w:rsid w:val="00AE626A"/>
    <w:rsid w:val="00F84B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C0DF3EE-1C0E-48B3-A1F4-1D4AC38B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2206">
      <w:bodyDiv w:val="1"/>
      <w:marLeft w:val="0"/>
      <w:marRight w:val="0"/>
      <w:marTop w:val="0"/>
      <w:marBottom w:val="0"/>
      <w:divBdr>
        <w:top w:val="none" w:sz="0" w:space="0" w:color="auto"/>
        <w:left w:val="none" w:sz="0" w:space="0" w:color="auto"/>
        <w:bottom w:val="none" w:sz="0" w:space="0" w:color="auto"/>
        <w:right w:val="none" w:sz="0" w:space="0" w:color="auto"/>
      </w:divBdr>
    </w:div>
    <w:div w:id="602417603">
      <w:bodyDiv w:val="1"/>
      <w:marLeft w:val="0"/>
      <w:marRight w:val="0"/>
      <w:marTop w:val="0"/>
      <w:marBottom w:val="0"/>
      <w:divBdr>
        <w:top w:val="none" w:sz="0" w:space="0" w:color="auto"/>
        <w:left w:val="none" w:sz="0" w:space="0" w:color="auto"/>
        <w:bottom w:val="none" w:sz="0" w:space="0" w:color="auto"/>
        <w:right w:val="none" w:sz="0" w:space="0" w:color="auto"/>
      </w:divBdr>
    </w:div>
    <w:div w:id="1745420475">
      <w:bodyDiv w:val="1"/>
      <w:marLeft w:val="0"/>
      <w:marRight w:val="0"/>
      <w:marTop w:val="0"/>
      <w:marBottom w:val="0"/>
      <w:divBdr>
        <w:top w:val="none" w:sz="0" w:space="0" w:color="auto"/>
        <w:left w:val="none" w:sz="0" w:space="0" w:color="auto"/>
        <w:bottom w:val="none" w:sz="0" w:space="0" w:color="auto"/>
        <w:right w:val="none" w:sz="0" w:space="0" w:color="auto"/>
      </w:divBdr>
      <w:divsChild>
        <w:div w:id="1503156279">
          <w:marLeft w:val="0"/>
          <w:marRight w:val="0"/>
          <w:marTop w:val="0"/>
          <w:marBottom w:val="0"/>
          <w:divBdr>
            <w:top w:val="none" w:sz="0" w:space="0" w:color="auto"/>
            <w:left w:val="none" w:sz="0" w:space="0" w:color="auto"/>
            <w:bottom w:val="none" w:sz="0" w:space="0" w:color="auto"/>
            <w:right w:val="none" w:sz="0" w:space="0" w:color="auto"/>
          </w:divBdr>
          <w:divsChild>
            <w:div w:id="624703020">
              <w:marLeft w:val="0"/>
              <w:marRight w:val="0"/>
              <w:marTop w:val="0"/>
              <w:marBottom w:val="0"/>
              <w:divBdr>
                <w:top w:val="none" w:sz="0" w:space="0" w:color="auto"/>
                <w:left w:val="none" w:sz="0" w:space="0" w:color="auto"/>
                <w:bottom w:val="none" w:sz="0" w:space="0" w:color="auto"/>
                <w:right w:val="none" w:sz="0" w:space="0" w:color="auto"/>
              </w:divBdr>
              <w:divsChild>
                <w:div w:id="614557337">
                  <w:marLeft w:val="0"/>
                  <w:marRight w:val="0"/>
                  <w:marTop w:val="0"/>
                  <w:marBottom w:val="0"/>
                  <w:divBdr>
                    <w:top w:val="none" w:sz="0" w:space="0" w:color="auto"/>
                    <w:left w:val="none" w:sz="0" w:space="0" w:color="auto"/>
                    <w:bottom w:val="none" w:sz="0" w:space="0" w:color="auto"/>
                    <w:right w:val="none" w:sz="0" w:space="0" w:color="auto"/>
                  </w:divBdr>
                  <w:divsChild>
                    <w:div w:id="99683216">
                      <w:marLeft w:val="0"/>
                      <w:marRight w:val="0"/>
                      <w:marTop w:val="0"/>
                      <w:marBottom w:val="0"/>
                      <w:divBdr>
                        <w:top w:val="none" w:sz="0" w:space="0" w:color="auto"/>
                        <w:left w:val="none" w:sz="0" w:space="0" w:color="auto"/>
                        <w:bottom w:val="none" w:sz="0" w:space="0" w:color="auto"/>
                        <w:right w:val="none" w:sz="0" w:space="0" w:color="auto"/>
                      </w:divBdr>
                      <w:divsChild>
                        <w:div w:id="1653178213">
                          <w:marLeft w:val="0"/>
                          <w:marRight w:val="0"/>
                          <w:marTop w:val="0"/>
                          <w:marBottom w:val="0"/>
                          <w:divBdr>
                            <w:top w:val="none" w:sz="0" w:space="0" w:color="auto"/>
                            <w:left w:val="none" w:sz="0" w:space="0" w:color="auto"/>
                            <w:bottom w:val="none" w:sz="0" w:space="0" w:color="auto"/>
                            <w:right w:val="none" w:sz="0" w:space="0" w:color="auto"/>
                          </w:divBdr>
                          <w:divsChild>
                            <w:div w:id="2021351240">
                              <w:marLeft w:val="0"/>
                              <w:marRight w:val="0"/>
                              <w:marTop w:val="0"/>
                              <w:marBottom w:val="0"/>
                              <w:divBdr>
                                <w:top w:val="none" w:sz="0" w:space="0" w:color="auto"/>
                                <w:left w:val="none" w:sz="0" w:space="0" w:color="auto"/>
                                <w:bottom w:val="none" w:sz="0" w:space="0" w:color="auto"/>
                                <w:right w:val="none" w:sz="0" w:space="0" w:color="auto"/>
                              </w:divBdr>
                            </w:div>
                            <w:div w:id="758451369">
                              <w:marLeft w:val="0"/>
                              <w:marRight w:val="0"/>
                              <w:marTop w:val="0"/>
                              <w:marBottom w:val="0"/>
                              <w:divBdr>
                                <w:top w:val="none" w:sz="0" w:space="0" w:color="auto"/>
                                <w:left w:val="none" w:sz="0" w:space="0" w:color="auto"/>
                                <w:bottom w:val="none" w:sz="0" w:space="0" w:color="auto"/>
                                <w:right w:val="none" w:sz="0" w:space="0" w:color="auto"/>
                              </w:divBdr>
                              <w:divsChild>
                                <w:div w:id="147981247">
                                  <w:marLeft w:val="0"/>
                                  <w:marRight w:val="0"/>
                                  <w:marTop w:val="0"/>
                                  <w:marBottom w:val="0"/>
                                  <w:divBdr>
                                    <w:top w:val="none" w:sz="0" w:space="0" w:color="auto"/>
                                    <w:left w:val="none" w:sz="0" w:space="0" w:color="auto"/>
                                    <w:bottom w:val="none" w:sz="0" w:space="0" w:color="auto"/>
                                    <w:right w:val="none" w:sz="0" w:space="0" w:color="auto"/>
                                  </w:divBdr>
                                </w:div>
                              </w:divsChild>
                            </w:div>
                            <w:div w:id="1055154965">
                              <w:marLeft w:val="0"/>
                              <w:marRight w:val="0"/>
                              <w:marTop w:val="0"/>
                              <w:marBottom w:val="0"/>
                              <w:divBdr>
                                <w:top w:val="none" w:sz="0" w:space="0" w:color="auto"/>
                                <w:left w:val="none" w:sz="0" w:space="0" w:color="auto"/>
                                <w:bottom w:val="none" w:sz="0" w:space="0" w:color="auto"/>
                                <w:right w:val="none" w:sz="0" w:space="0" w:color="auto"/>
                              </w:divBdr>
                            </w:div>
                            <w:div w:id="2094737887">
                              <w:marLeft w:val="0"/>
                              <w:marRight w:val="0"/>
                              <w:marTop w:val="0"/>
                              <w:marBottom w:val="0"/>
                              <w:divBdr>
                                <w:top w:val="none" w:sz="0" w:space="0" w:color="auto"/>
                                <w:left w:val="none" w:sz="0" w:space="0" w:color="auto"/>
                                <w:bottom w:val="none" w:sz="0" w:space="0" w:color="auto"/>
                                <w:right w:val="none" w:sz="0" w:space="0" w:color="auto"/>
                              </w:divBdr>
                              <w:divsChild>
                                <w:div w:id="1078865670">
                                  <w:marLeft w:val="0"/>
                                  <w:marRight w:val="0"/>
                                  <w:marTop w:val="0"/>
                                  <w:marBottom w:val="0"/>
                                  <w:divBdr>
                                    <w:top w:val="none" w:sz="0" w:space="0" w:color="auto"/>
                                    <w:left w:val="none" w:sz="0" w:space="0" w:color="auto"/>
                                    <w:bottom w:val="none" w:sz="0" w:space="0" w:color="auto"/>
                                    <w:right w:val="none" w:sz="0" w:space="0" w:color="auto"/>
                                  </w:divBdr>
                                  <w:divsChild>
                                    <w:div w:id="974718882">
                                      <w:marLeft w:val="0"/>
                                      <w:marRight w:val="0"/>
                                      <w:marTop w:val="0"/>
                                      <w:marBottom w:val="0"/>
                                      <w:divBdr>
                                        <w:top w:val="none" w:sz="0" w:space="0" w:color="auto"/>
                                        <w:left w:val="none" w:sz="0" w:space="0" w:color="auto"/>
                                        <w:bottom w:val="none" w:sz="0" w:space="0" w:color="auto"/>
                                        <w:right w:val="none" w:sz="0" w:space="0" w:color="auto"/>
                                      </w:divBdr>
                                    </w:div>
                                    <w:div w:id="16561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B772-93F4-4875-9932-02B07AF5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2015-05-13T20:46:00Z</dcterms:created>
  <dcterms:modified xsi:type="dcterms:W3CDTF">2015-05-13T20:46:00Z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1113356968</vt:i4>
  </property>
  <property fmtid="{D5CDD505-2E9C-101B-9397-08002B2CF9AE}" pid="3" name="_NewReviewCycle">
    <vt:lpwstr/>
  </property>
  <property fmtid="{D5CDD505-2E9C-101B-9397-08002B2CF9AE}" pid="4" name="_EmailSubject">
    <vt:lpwstr>Principals’ Digests Vol 21 Number 21-25</vt:lpwstr>
  </property>
  <property fmtid="{D5CDD505-2E9C-101B-9397-08002B2CF9AE}" pid="5" name="_AuthorEmail">
    <vt:lpwstr>digests@xtra.co.nz</vt:lpwstr>
  </property>
  <property fmtid="{D5CDD505-2E9C-101B-9397-08002B2CF9AE}" pid="6" name="_AuthorEmailDisplayName">
    <vt:lpwstr>digests</vt:lpwstr>
  </property>
</Properties>
</file>